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1F" w:rsidRDefault="001E6A1F">
      <w:pPr>
        <w:ind w:firstLine="709"/>
        <w:jc w:val="right"/>
        <w:rPr>
          <w:rFonts w:ascii="Trebuchet MS" w:eastAsia="Trebuchet MS" w:hAnsi="Trebuchet MS" w:cs="Trebuchet MS"/>
          <w:b/>
          <w:sz w:val="40"/>
          <w:szCs w:val="40"/>
        </w:rPr>
      </w:pPr>
      <w:bookmarkStart w:id="0" w:name="_GoBack"/>
      <w:bookmarkEnd w:id="0"/>
    </w:p>
    <w:p w:rsidR="001E6A1F" w:rsidRDefault="001E6A1F">
      <w:pPr>
        <w:ind w:firstLine="709"/>
        <w:jc w:val="right"/>
        <w:rPr>
          <w:rFonts w:ascii="Trebuchet MS" w:eastAsia="Trebuchet MS" w:hAnsi="Trebuchet MS" w:cs="Trebuchet MS"/>
          <w:b/>
          <w:color w:val="002060"/>
          <w:sz w:val="24"/>
          <w:szCs w:val="24"/>
        </w:rPr>
      </w:pPr>
    </w:p>
    <w:p w:rsidR="001E6A1F" w:rsidRDefault="001E6A1F">
      <w:pPr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1E6A1F" w:rsidRDefault="001E6A1F">
      <w:pPr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1E6A1F" w:rsidRDefault="001E6A1F">
      <w:pPr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1E6A1F" w:rsidRDefault="001E6A1F">
      <w:pPr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1E6A1F" w:rsidRDefault="001E6A1F">
      <w:pPr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1E6A1F" w:rsidRDefault="001E6A1F">
      <w:pPr>
        <w:ind w:firstLine="709"/>
        <w:jc w:val="center"/>
        <w:rPr>
          <w:rFonts w:ascii="Trebuchet MS" w:eastAsia="Trebuchet MS" w:hAnsi="Trebuchet MS" w:cs="Trebuchet MS"/>
          <w:b/>
          <w:sz w:val="40"/>
          <w:szCs w:val="40"/>
        </w:rPr>
      </w:pPr>
    </w:p>
    <w:p w:rsidR="001E6A1F" w:rsidRDefault="001E6A1F">
      <w:pPr>
        <w:ind w:firstLine="709"/>
        <w:jc w:val="center"/>
        <w:rPr>
          <w:rFonts w:ascii="Trebuchet MS" w:eastAsia="Trebuchet MS" w:hAnsi="Trebuchet MS" w:cs="Trebuchet MS"/>
          <w:b/>
          <w:sz w:val="40"/>
          <w:szCs w:val="40"/>
        </w:rPr>
      </w:pPr>
    </w:p>
    <w:p w:rsidR="001E6A1F" w:rsidRDefault="001E6A1F">
      <w:pPr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1E6A1F" w:rsidRDefault="001E6A1F">
      <w:pPr>
        <w:rPr>
          <w:rFonts w:ascii="Trebuchet MS" w:eastAsia="Trebuchet MS" w:hAnsi="Trebuchet MS" w:cs="Trebuchet MS"/>
          <w:sz w:val="28"/>
          <w:szCs w:val="28"/>
        </w:rPr>
      </w:pPr>
    </w:p>
    <w:p w:rsidR="001E6A1F" w:rsidRDefault="00217A75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«ПРОЕКТНЫЙ ОЛИМП»</w:t>
      </w:r>
    </w:p>
    <w:p w:rsidR="001E6A1F" w:rsidRDefault="00217A75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Конкурс профессионального управления</w:t>
      </w:r>
    </w:p>
    <w:p w:rsidR="001E6A1F" w:rsidRDefault="001E6A1F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CC99"/>
          <w:sz w:val="24"/>
          <w:szCs w:val="24"/>
        </w:rPr>
      </w:pPr>
    </w:p>
    <w:p w:rsidR="001E6A1F" w:rsidRDefault="001E6A1F">
      <w:pPr>
        <w:jc w:val="center"/>
        <w:rPr>
          <w:rFonts w:ascii="Trebuchet MS" w:eastAsia="Trebuchet MS" w:hAnsi="Trebuchet MS" w:cs="Trebuchet MS"/>
          <w:color w:val="00B0F0"/>
          <w:sz w:val="36"/>
          <w:szCs w:val="36"/>
        </w:rPr>
      </w:pPr>
    </w:p>
    <w:p w:rsidR="001E6A1F" w:rsidRDefault="00217A75">
      <w:pPr>
        <w:jc w:val="center"/>
        <w:rPr>
          <w:rFonts w:ascii="Trebuchet MS" w:eastAsia="Trebuchet MS" w:hAnsi="Trebuchet MS" w:cs="Trebuchet MS"/>
          <w:b/>
          <w:color w:val="0070C0"/>
          <w:sz w:val="40"/>
          <w:szCs w:val="40"/>
        </w:rPr>
      </w:pPr>
      <w:r>
        <w:rPr>
          <w:rFonts w:ascii="Trebuchet MS" w:eastAsia="Trebuchet MS" w:hAnsi="Trebuchet MS" w:cs="Trebuchet MS"/>
          <w:b/>
          <w:color w:val="0070C0"/>
          <w:sz w:val="40"/>
          <w:szCs w:val="40"/>
        </w:rPr>
        <w:t>Конкурсный отчет по номинации «Комплексная система управления организацией»</w:t>
      </w:r>
    </w:p>
    <w:p w:rsidR="001E6A1F" w:rsidRDefault="001E6A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1E6A1F" w:rsidRDefault="001E6A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rebuchet MS" w:eastAsia="Trebuchet MS" w:hAnsi="Trebuchet MS" w:cs="Trebuchet MS"/>
          <w:b/>
          <w:color w:val="002060"/>
          <w:sz w:val="40"/>
          <w:szCs w:val="40"/>
        </w:rPr>
      </w:pPr>
    </w:p>
    <w:p w:rsidR="001E6A1F" w:rsidRDefault="001E6A1F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E6A1F" w:rsidRDefault="001E6A1F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E6A1F" w:rsidRDefault="001E6A1F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E6A1F" w:rsidRDefault="001E6A1F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E6A1F" w:rsidRDefault="001E6A1F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E6A1F" w:rsidRDefault="001E6A1F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E6A1F" w:rsidRDefault="001E6A1F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E6A1F" w:rsidRDefault="001E6A1F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E6A1F" w:rsidRDefault="001E6A1F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E6A1F" w:rsidRDefault="001E6A1F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E6A1F" w:rsidRDefault="001E6A1F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E6A1F" w:rsidRDefault="001E6A1F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E6A1F" w:rsidRDefault="001E6A1F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E6A1F" w:rsidRDefault="00217A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rebuchet MS" w:eastAsia="Trebuchet MS" w:hAnsi="Trebuchet MS" w:cs="Trebuchet MS"/>
          <w:sz w:val="24"/>
          <w:szCs w:val="24"/>
        </w:rPr>
      </w:pPr>
      <w:r>
        <w:br w:type="page"/>
      </w:r>
    </w:p>
    <w:p w:rsidR="001E6A1F" w:rsidRDefault="00217A75">
      <w:pPr>
        <w:keepNext/>
        <w:keepLines/>
        <w:spacing w:before="48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Оглавление</w:t>
      </w:r>
    </w:p>
    <w:sdt>
      <w:sdtPr>
        <w:id w:val="-1441130597"/>
        <w:docPartObj>
          <w:docPartGallery w:val="Table of Contents"/>
          <w:docPartUnique/>
        </w:docPartObj>
      </w:sdtPr>
      <w:sdtEndPr/>
      <w:sdtContent>
        <w:p w:rsidR="001E6A1F" w:rsidRDefault="00217A75">
          <w:pPr>
            <w:widowControl w:val="0"/>
            <w:tabs>
              <w:tab w:val="right" w:pos="12000"/>
            </w:tabs>
            <w:spacing w:before="60" w:line="36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4546jed0o0e2"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Сведения об участнике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3</w:t>
            </w:r>
          </w:hyperlink>
        </w:p>
        <w:p w:rsidR="001E6A1F" w:rsidRDefault="00B25EDB">
          <w:pPr>
            <w:widowControl w:val="0"/>
            <w:tabs>
              <w:tab w:val="right" w:pos="12000"/>
            </w:tabs>
            <w:spacing w:before="60" w:line="360" w:lineRule="auto"/>
            <w:rPr>
              <w:b/>
              <w:color w:val="000000"/>
            </w:rPr>
          </w:pPr>
          <w:hyperlink w:anchor="_heading=h.o449g09o9sie">
            <w:r w:rsidR="00217A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Объект и предмет оценки</w:t>
            </w:r>
            <w:r w:rsidR="00217A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4</w:t>
            </w:r>
          </w:hyperlink>
        </w:p>
        <w:p w:rsidR="001E6A1F" w:rsidRDefault="00B25EDB">
          <w:pPr>
            <w:widowControl w:val="0"/>
            <w:tabs>
              <w:tab w:val="right" w:pos="12000"/>
            </w:tabs>
            <w:spacing w:before="60" w:line="360" w:lineRule="auto"/>
            <w:rPr>
              <w:b/>
              <w:color w:val="000000"/>
            </w:rPr>
          </w:pPr>
          <w:hyperlink w:anchor="_heading=h.phhy2y4bd6z6">
            <w:r w:rsidR="00217A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Информация по основным блокам критериев оценки</w:t>
            </w:r>
            <w:r w:rsidR="00217A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5</w:t>
            </w:r>
          </w:hyperlink>
        </w:p>
        <w:p w:rsidR="001E6A1F" w:rsidRDefault="00B25EDB">
          <w:pPr>
            <w:widowControl w:val="0"/>
            <w:tabs>
              <w:tab w:val="right" w:pos="12000"/>
            </w:tabs>
            <w:spacing w:before="60" w:line="360" w:lineRule="auto"/>
            <w:ind w:left="360"/>
            <w:rPr>
              <w:color w:val="000000"/>
            </w:rPr>
          </w:pPr>
          <w:hyperlink w:anchor="_heading=h.tyqmckdv8lh3">
            <w:r w:rsidR="0021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БЛОК 1 - Стратегическое руководство и управление организацией</w:t>
            </w:r>
            <w:r w:rsidR="0021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5</w:t>
            </w:r>
          </w:hyperlink>
        </w:p>
        <w:p w:rsidR="001E6A1F" w:rsidRDefault="00B25EDB">
          <w:pPr>
            <w:widowControl w:val="0"/>
            <w:tabs>
              <w:tab w:val="right" w:pos="12000"/>
            </w:tabs>
            <w:spacing w:before="60" w:line="360" w:lineRule="auto"/>
            <w:ind w:left="360"/>
            <w:rPr>
              <w:color w:val="000000"/>
            </w:rPr>
          </w:pPr>
          <w:hyperlink w:anchor="_heading=h.ly6e0vfa1gmn">
            <w:r w:rsidR="0021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БЛОК 2 - Применяемые управленческие методики и практики и взаимосвязь между ними</w:t>
            </w:r>
            <w:r w:rsidR="0021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5</w:t>
            </w:r>
          </w:hyperlink>
        </w:p>
        <w:p w:rsidR="001E6A1F" w:rsidRDefault="00B25EDB">
          <w:pPr>
            <w:widowControl w:val="0"/>
            <w:tabs>
              <w:tab w:val="right" w:pos="12000"/>
            </w:tabs>
            <w:spacing w:before="60" w:line="360" w:lineRule="auto"/>
            <w:ind w:left="360"/>
            <w:rPr>
              <w:color w:val="000000"/>
            </w:rPr>
          </w:pPr>
          <w:hyperlink w:anchor="_heading=h.b6wtjcdhxrf8">
            <w:r w:rsidR="0021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БЛОК 3 - Ориентация на клиента</w:t>
            </w:r>
            <w:r w:rsidR="0021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5</w:t>
            </w:r>
          </w:hyperlink>
        </w:p>
        <w:p w:rsidR="001E6A1F" w:rsidRDefault="00B25EDB">
          <w:pPr>
            <w:widowControl w:val="0"/>
            <w:tabs>
              <w:tab w:val="right" w:pos="12000"/>
            </w:tabs>
            <w:spacing w:before="60" w:line="360" w:lineRule="auto"/>
            <w:rPr>
              <w:b/>
              <w:color w:val="000000"/>
            </w:rPr>
          </w:pPr>
          <w:hyperlink w:anchor="_heading=h.a2c9n1pke9kk">
            <w:r w:rsidR="00217A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Информация по дополнительным блокам критериев оценки</w:t>
            </w:r>
            <w:r w:rsidR="00217A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6</w:t>
            </w:r>
          </w:hyperlink>
        </w:p>
        <w:p w:rsidR="001E6A1F" w:rsidRDefault="00B25EDB">
          <w:pPr>
            <w:widowControl w:val="0"/>
            <w:tabs>
              <w:tab w:val="right" w:pos="12000"/>
            </w:tabs>
            <w:spacing w:before="60" w:line="360" w:lineRule="auto"/>
            <w:ind w:left="360"/>
            <w:rPr>
              <w:color w:val="000000"/>
            </w:rPr>
          </w:pPr>
          <w:hyperlink w:anchor="_heading=h.sxzxwxbfldiz">
            <w:r w:rsidR="0021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БЛОК 4. Использование искусственного интеллекта</w:t>
            </w:r>
            <w:r w:rsidR="0021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:rsidR="001E6A1F" w:rsidRDefault="00B25EDB">
          <w:pPr>
            <w:widowControl w:val="0"/>
            <w:tabs>
              <w:tab w:val="right" w:pos="12000"/>
            </w:tabs>
            <w:spacing w:before="60" w:line="360" w:lineRule="auto"/>
            <w:ind w:left="360"/>
            <w:rPr>
              <w:color w:val="000000"/>
            </w:rPr>
          </w:pPr>
          <w:hyperlink w:anchor="_heading=h.jqs6uh7kj71e">
            <w:r w:rsidR="0021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БЛОК 5. Лучшие практики</w:t>
            </w:r>
            <w:r w:rsidR="0021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:rsidR="001E6A1F" w:rsidRDefault="00B25EDB">
          <w:pPr>
            <w:widowControl w:val="0"/>
            <w:tabs>
              <w:tab w:val="right" w:pos="12000"/>
            </w:tabs>
            <w:spacing w:before="60" w:line="360" w:lineRule="auto"/>
            <w:rPr>
              <w:b/>
              <w:color w:val="000000"/>
            </w:rPr>
          </w:pPr>
          <w:hyperlink w:anchor="_heading=h.bt5wr123ieok">
            <w:r w:rsidR="00217A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 Приложения</w:t>
            </w:r>
            <w:r w:rsidR="00217A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8</w:t>
            </w:r>
          </w:hyperlink>
          <w:r w:rsidR="00217A75">
            <w:fldChar w:fldCharType="end"/>
          </w:r>
        </w:p>
      </w:sdtContent>
    </w:sdt>
    <w:p w:rsidR="001E6A1F" w:rsidRDefault="00217A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rPr>
          <w:rFonts w:ascii="Trebuchet MS" w:eastAsia="Trebuchet MS" w:hAnsi="Trebuchet MS" w:cs="Trebuchet MS"/>
          <w:sz w:val="24"/>
          <w:szCs w:val="24"/>
        </w:rPr>
      </w:pPr>
      <w:r>
        <w:br w:type="page"/>
      </w:r>
    </w:p>
    <w:p w:rsidR="001E6A1F" w:rsidRDefault="00217A75">
      <w:pPr>
        <w:pStyle w:val="1"/>
      </w:pPr>
      <w:bookmarkStart w:id="1" w:name="_heading=h.4546jed0o0e2" w:colFirst="0" w:colLast="0"/>
      <w:bookmarkEnd w:id="1"/>
      <w:r>
        <w:lastRenderedPageBreak/>
        <w:t xml:space="preserve"> 1. Сведения об участнике</w:t>
      </w:r>
    </w:p>
    <w:p w:rsidR="001E6A1F" w:rsidRDefault="001E6A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/>
        <w:jc w:val="right"/>
        <w:rPr>
          <w:rFonts w:ascii="Times New Roman" w:eastAsia="Times New Roman" w:hAnsi="Times New Roman" w:cs="Times New Roman"/>
          <w:color w:val="463232"/>
          <w:sz w:val="24"/>
          <w:szCs w:val="24"/>
        </w:rPr>
      </w:pPr>
    </w:p>
    <w:p w:rsidR="001E6A1F" w:rsidRDefault="00217A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отчете должны быть приведены основные сведения об организации – участнике, минимальный состав которых отражен в таблице 1.</w:t>
      </w:r>
    </w:p>
    <w:p w:rsidR="001E6A1F" w:rsidRDefault="00217A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right"/>
        <w:rPr>
          <w:rFonts w:ascii="Times New Roman" w:eastAsia="Times New Roman" w:hAnsi="Times New Roman" w:cs="Times New Roman"/>
          <w:color w:val="46323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Таблица 1</w:t>
      </w:r>
    </w:p>
    <w:tbl>
      <w:tblPr>
        <w:tblStyle w:val="ae"/>
        <w:tblW w:w="9900" w:type="dxa"/>
        <w:tblInd w:w="-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3930"/>
        <w:gridCol w:w="5280"/>
      </w:tblGrid>
      <w:tr w:rsidR="001E6A1F">
        <w:tc>
          <w:tcPr>
            <w:tcW w:w="690" w:type="dxa"/>
            <w:shd w:val="clear" w:color="auto" w:fill="CFE2F3"/>
          </w:tcPr>
          <w:p w:rsidR="001E6A1F" w:rsidRDefault="00217A75">
            <w:pP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учреждения, органа власти или местного самоуправления (далее – Организации)</w:t>
            </w:r>
          </w:p>
        </w:tc>
        <w:tc>
          <w:tcPr>
            <w:tcW w:w="5280" w:type="dxa"/>
            <w:shd w:val="clear" w:color="auto" w:fill="FFFFFF"/>
          </w:tcPr>
          <w:p w:rsidR="001E6A1F" w:rsidRDefault="001E6A1F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E6A1F">
        <w:trPr>
          <w:trHeight w:val="253"/>
        </w:trPr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280" w:type="dxa"/>
            <w:shd w:val="clear" w:color="auto" w:fill="FFFFFF"/>
          </w:tcPr>
          <w:p w:rsidR="001E6A1F" w:rsidRDefault="001E6A1F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E6A1F"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5280" w:type="dxa"/>
            <w:shd w:val="clear" w:color="auto" w:fill="FFFFFF"/>
          </w:tcPr>
          <w:p w:rsidR="001E6A1F" w:rsidRDefault="001E6A1F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E6A1F"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5280" w:type="dxa"/>
            <w:shd w:val="clear" w:color="auto" w:fill="FFFFFF"/>
          </w:tcPr>
          <w:p w:rsidR="001E6A1F" w:rsidRDefault="001E6A1F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E6A1F">
        <w:trPr>
          <w:trHeight w:val="253"/>
        </w:trPr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Тел./ факс/эл. почта</w:t>
            </w:r>
          </w:p>
        </w:tc>
        <w:tc>
          <w:tcPr>
            <w:tcW w:w="5280" w:type="dxa"/>
            <w:shd w:val="clear" w:color="auto" w:fill="FFFFFF"/>
          </w:tcPr>
          <w:p w:rsidR="001E6A1F" w:rsidRDefault="001E6A1F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E6A1F">
        <w:trPr>
          <w:trHeight w:val="253"/>
        </w:trPr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Организации – заявителя </w:t>
            </w:r>
          </w:p>
        </w:tc>
      </w:tr>
      <w:tr w:rsidR="001E6A1F">
        <w:trPr>
          <w:trHeight w:val="440"/>
        </w:trPr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93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1E6A1F" w:rsidRDefault="001E6A1F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E6A1F">
        <w:trPr>
          <w:trHeight w:val="253"/>
        </w:trPr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93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1E6A1F" w:rsidRDefault="001E6A1F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E6A1F">
        <w:trPr>
          <w:trHeight w:val="253"/>
        </w:trPr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93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 факс</w:t>
            </w:r>
          </w:p>
        </w:tc>
        <w:tc>
          <w:tcPr>
            <w:tcW w:w="5280" w:type="dxa"/>
            <w:shd w:val="clear" w:color="auto" w:fill="FFFFFF"/>
          </w:tcPr>
          <w:p w:rsidR="001E6A1F" w:rsidRDefault="001E6A1F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E6A1F">
        <w:trPr>
          <w:trHeight w:val="253"/>
        </w:trPr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93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280" w:type="dxa"/>
            <w:shd w:val="clear" w:color="auto" w:fill="FFFFFF"/>
          </w:tcPr>
          <w:p w:rsidR="001E6A1F" w:rsidRDefault="001E6A1F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E6A1F">
        <w:trPr>
          <w:trHeight w:val="253"/>
        </w:trPr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Контактное лицо* </w:t>
            </w:r>
            <w:r>
              <w:rPr>
                <w:rFonts w:ascii="Times New Roman" w:eastAsia="Times New Roman" w:hAnsi="Times New Roman" w:cs="Times New Roman"/>
                <w:i/>
                <w:color w:val="666666"/>
                <w:sz w:val="22"/>
                <w:szCs w:val="22"/>
              </w:rPr>
              <w:t>ФИО, должность контактного лица по вопросам участия в конкурсе и информации, предоставленной в данном отчете. *Если повторяется с п.6 - не заполнять</w:t>
            </w:r>
          </w:p>
        </w:tc>
      </w:tr>
      <w:tr w:rsidR="001E6A1F">
        <w:trPr>
          <w:trHeight w:val="253"/>
        </w:trPr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93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1E6A1F" w:rsidRDefault="001E6A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1E6A1F">
        <w:trPr>
          <w:trHeight w:val="253"/>
        </w:trPr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93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1E6A1F" w:rsidRDefault="001E6A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1E6A1F"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93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 факс</w:t>
            </w:r>
          </w:p>
        </w:tc>
        <w:tc>
          <w:tcPr>
            <w:tcW w:w="5280" w:type="dxa"/>
            <w:shd w:val="clear" w:color="auto" w:fill="FFFFFF"/>
          </w:tcPr>
          <w:p w:rsidR="001E6A1F" w:rsidRDefault="001E6A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1E6A1F">
        <w:trPr>
          <w:trHeight w:val="253"/>
        </w:trPr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93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280" w:type="dxa"/>
            <w:shd w:val="clear" w:color="auto" w:fill="FFFFFF"/>
          </w:tcPr>
          <w:p w:rsidR="001E6A1F" w:rsidRDefault="001E6A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1E6A1F">
        <w:trPr>
          <w:trHeight w:val="253"/>
        </w:trPr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3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Отрасль, профиль деятельности Организации</w:t>
            </w:r>
          </w:p>
        </w:tc>
        <w:tc>
          <w:tcPr>
            <w:tcW w:w="5280" w:type="dxa"/>
            <w:shd w:val="clear" w:color="auto" w:fill="FFFFFF"/>
          </w:tcPr>
          <w:p w:rsidR="001E6A1F" w:rsidRDefault="001E6A1F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E6A1F">
        <w:trPr>
          <w:trHeight w:val="253"/>
        </w:trPr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деятельности организации</w:t>
            </w: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66666"/>
                <w:sz w:val="22"/>
                <w:szCs w:val="22"/>
              </w:rPr>
              <w:t>(в том числе цели организации, какие продукты или группы продуктов выпускает организация, какие услуги/сервисы оказывает своим клиентам или какие полномочия осуществляет)</w:t>
            </w:r>
          </w:p>
        </w:tc>
      </w:tr>
      <w:tr w:rsidR="001E6A1F">
        <w:trPr>
          <w:trHeight w:val="540"/>
        </w:trPr>
        <w:tc>
          <w:tcPr>
            <w:tcW w:w="690" w:type="dxa"/>
            <w:shd w:val="clear" w:color="auto" w:fill="CFE2F3"/>
          </w:tcPr>
          <w:p w:rsidR="001E6A1F" w:rsidRDefault="001E6A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0" w:type="dxa"/>
            <w:gridSpan w:val="2"/>
            <w:shd w:val="clear" w:color="auto" w:fill="FFFFFF"/>
          </w:tcPr>
          <w:p w:rsidR="001E6A1F" w:rsidRDefault="001E6A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A1F">
        <w:trPr>
          <w:trHeight w:val="253"/>
        </w:trPr>
        <w:tc>
          <w:tcPr>
            <w:tcW w:w="690" w:type="dxa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история Организации</w:t>
            </w:r>
            <w:r>
              <w:rPr>
                <w:rFonts w:ascii="Times New Roman" w:eastAsia="Times New Roman" w:hAnsi="Times New Roman" w:cs="Times New Roman"/>
                <w:i/>
                <w:color w:val="808080"/>
                <w:sz w:val="22"/>
                <w:szCs w:val="22"/>
              </w:rPr>
              <w:t xml:space="preserve"> </w:t>
            </w:r>
          </w:p>
          <w:p w:rsidR="001E6A1F" w:rsidRDefault="00217A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666666"/>
                <w:sz w:val="22"/>
                <w:szCs w:val="22"/>
              </w:rPr>
              <w:t>с акцентом на внедрение описываемого управленческого подхода</w:t>
            </w:r>
          </w:p>
        </w:tc>
      </w:tr>
      <w:tr w:rsidR="001E6A1F">
        <w:trPr>
          <w:trHeight w:val="360"/>
        </w:trPr>
        <w:tc>
          <w:tcPr>
            <w:tcW w:w="690" w:type="dxa"/>
            <w:shd w:val="clear" w:color="auto" w:fill="CFE2F3"/>
          </w:tcPr>
          <w:p w:rsidR="001E6A1F" w:rsidRDefault="001E6A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0" w:type="dxa"/>
            <w:gridSpan w:val="2"/>
            <w:shd w:val="clear" w:color="auto" w:fill="FFFFFF"/>
          </w:tcPr>
          <w:p w:rsidR="001E6A1F" w:rsidRDefault="001E6A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6A1F" w:rsidRDefault="00217A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br w:type="page"/>
      </w:r>
    </w:p>
    <w:p w:rsidR="001E6A1F" w:rsidRDefault="00217A75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2" w:name="_heading=h.o449g09o9sie" w:colFirst="0" w:colLast="0"/>
      <w:bookmarkEnd w:id="2"/>
      <w:r>
        <w:lastRenderedPageBreak/>
        <w:t>2. Объект и предмет оценки</w:t>
      </w:r>
    </w:p>
    <w:p w:rsidR="001E6A1F" w:rsidRDefault="00217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ходе Конкурса по данной номинации оценивается не конкретный проект или программа, а система управления организаци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способы интеграции её отдельных компонентов, функционирование, результативность. </w:t>
      </w:r>
    </w:p>
    <w:p w:rsidR="001E6A1F" w:rsidRDefault="00217A7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3" w:name="_heading=h.kfc2orhnz7ep" w:colFirst="0" w:colLast="0"/>
      <w:bookmarkEnd w:id="3"/>
      <w:r>
        <w:rPr>
          <w:rFonts w:ascii="Times New Roman" w:eastAsia="Times New Roman" w:hAnsi="Times New Roman" w:cs="Times New Roman"/>
          <w:i/>
          <w:sz w:val="24"/>
          <w:szCs w:val="24"/>
        </w:rPr>
        <w:t>Объектом оценки является управленческая экосистема организации, включающая:</w:t>
      </w:r>
    </w:p>
    <w:p w:rsidR="001E6A1F" w:rsidRDefault="00217A75">
      <w:pPr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систему стратегического управления;</w:t>
      </w:r>
    </w:p>
    <w:p w:rsidR="001E6A1F" w:rsidRDefault="00217A75">
      <w:pPr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систему тактического управления, в которую так или иначе интегрированы системы </w:t>
      </w:r>
      <w:r w:rsidR="000B7579">
        <w:rPr>
          <w:rFonts w:ascii="Times New Roman" w:eastAsia="Times New Roman" w:hAnsi="Times New Roman" w:cs="Times New Roman"/>
          <w:i/>
          <w:sz w:val="24"/>
          <w:szCs w:val="24"/>
        </w:rPr>
        <w:t>управления процессами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проектами, продуктами и данными.</w:t>
      </w:r>
    </w:p>
    <w:p w:rsidR="001E6A1F" w:rsidRDefault="00217A7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Предметом оценки является методология и механизмы, позволяющие выстроить комплексную систему управления организацией и обеспечить ее эффективное существование, в том числе</w:t>
      </w:r>
    </w:p>
    <w:p w:rsidR="001E6A1F" w:rsidRDefault="00217A75">
      <w:pPr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различные управленческие </w:t>
      </w:r>
      <w:r w:rsidR="000B7579">
        <w:rPr>
          <w:rFonts w:ascii="Times New Roman" w:eastAsia="Times New Roman" w:hAnsi="Times New Roman" w:cs="Times New Roman"/>
          <w:i/>
          <w:sz w:val="24"/>
          <w:szCs w:val="24"/>
        </w:rPr>
        <w:t>методики, встроенные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общую систему управления организацией</w:t>
      </w:r>
    </w:p>
    <w:p w:rsidR="001E6A1F" w:rsidRDefault="00217A75">
      <w:pPr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механизмы реализации, мониторинга и коррекции управленческих решений;</w:t>
      </w:r>
    </w:p>
    <w:p w:rsidR="001E6A1F" w:rsidRDefault="00217A75">
      <w:pPr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цифровые‑ и ИИ‑платформы, поддерживающие принятие решений;</w:t>
      </w:r>
    </w:p>
    <w:p w:rsidR="001E6A1F" w:rsidRDefault="00217A75">
      <w:pPr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культуру ориентации на клиента и непрерывного улучшения.</w:t>
      </w:r>
    </w:p>
    <w:p w:rsidR="001E6A1F" w:rsidRDefault="001E6A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6A1F" w:rsidRDefault="00217A75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left="0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Участнику рекомендуется, используя любые визуальные и графические средства,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схематично показать структуру управления организацией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 отображением </w:t>
      </w:r>
      <w:r w:rsidR="000B7579">
        <w:rPr>
          <w:rFonts w:ascii="Times New Roman" w:eastAsia="Times New Roman" w:hAnsi="Times New Roman" w:cs="Times New Roman"/>
          <w:i/>
          <w:sz w:val="24"/>
          <w:szCs w:val="24"/>
        </w:rPr>
        <w:t>различных управленческих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юнитов и связей, объединяющих их в единый комплекс. В данной схеме должно быть понятны пересечение и дополнение таких юнитов в зависимости от направлений деятельности и решения </w:t>
      </w:r>
      <w:r w:rsidR="000B7579">
        <w:rPr>
          <w:rFonts w:ascii="Times New Roman" w:eastAsia="Times New Roman" w:hAnsi="Times New Roman" w:cs="Times New Roman"/>
          <w:i/>
          <w:sz w:val="24"/>
          <w:szCs w:val="24"/>
        </w:rPr>
        <w:t>задач, поставленных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перед Организацией.</w:t>
      </w:r>
    </w:p>
    <w:p w:rsidR="001E6A1F" w:rsidRDefault="001E6A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6A1F" w:rsidRDefault="00217A75">
      <w:pPr>
        <w:numPr>
          <w:ilvl w:val="0"/>
          <w:numId w:val="5"/>
        </w:numPr>
        <w:ind w:left="0"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Кроме того, Участник может описать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роль и функции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структурного подразделения, выполняющего ведущую роль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 методологии и организации комплексной системы управления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(таблица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).</w:t>
      </w:r>
    </w:p>
    <w:p w:rsidR="001E6A1F" w:rsidRDefault="001E6A1F">
      <w:pPr>
        <w:rPr>
          <w:rFonts w:ascii="Times New Roman" w:eastAsia="Times New Roman" w:hAnsi="Times New Roman" w:cs="Times New Roman"/>
        </w:rPr>
      </w:pPr>
    </w:p>
    <w:p w:rsidR="001E6A1F" w:rsidRDefault="00217A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Таблица 2</w:t>
      </w:r>
    </w:p>
    <w:tbl>
      <w:tblPr>
        <w:tblStyle w:val="af"/>
        <w:tblW w:w="10380" w:type="dxa"/>
        <w:tblInd w:w="-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2115"/>
        <w:gridCol w:w="1425"/>
        <w:gridCol w:w="1575"/>
        <w:gridCol w:w="1905"/>
        <w:gridCol w:w="2865"/>
      </w:tblGrid>
      <w:tr w:rsidR="001E6A1F">
        <w:trPr>
          <w:cantSplit/>
          <w:trHeight w:val="1091"/>
          <w:tblHeader/>
        </w:trPr>
        <w:tc>
          <w:tcPr>
            <w:tcW w:w="495" w:type="dxa"/>
            <w:vAlign w:val="center"/>
          </w:tcPr>
          <w:p w:rsidR="001E6A1F" w:rsidRDefault="00217A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15" w:type="dxa"/>
            <w:vAlign w:val="center"/>
          </w:tcPr>
          <w:p w:rsidR="001E6A1F" w:rsidRDefault="00217A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1425" w:type="dxa"/>
            <w:vAlign w:val="center"/>
          </w:tcPr>
          <w:p w:rsidR="001E6A1F" w:rsidRDefault="00217A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Численность</w:t>
            </w:r>
          </w:p>
        </w:tc>
        <w:tc>
          <w:tcPr>
            <w:tcW w:w="1575" w:type="dxa"/>
            <w:vAlign w:val="center"/>
          </w:tcPr>
          <w:p w:rsidR="001E6A1F" w:rsidRDefault="00217A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объектов управления</w:t>
            </w:r>
          </w:p>
        </w:tc>
        <w:tc>
          <w:tcPr>
            <w:tcW w:w="1905" w:type="dxa"/>
            <w:vAlign w:val="center"/>
          </w:tcPr>
          <w:p w:rsidR="001E6A1F" w:rsidRDefault="00217A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объектов управления</w:t>
            </w:r>
          </w:p>
        </w:tc>
        <w:tc>
          <w:tcPr>
            <w:tcW w:w="2865" w:type="dxa"/>
            <w:vAlign w:val="center"/>
          </w:tcPr>
          <w:p w:rsidR="001E6A1F" w:rsidRDefault="00217A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Комментарии</w:t>
            </w:r>
          </w:p>
        </w:tc>
      </w:tr>
      <w:tr w:rsidR="001E6A1F">
        <w:trPr>
          <w:cantSplit/>
          <w:trHeight w:val="192"/>
          <w:tblHeader/>
        </w:trPr>
        <w:tc>
          <w:tcPr>
            <w:tcW w:w="495" w:type="dxa"/>
          </w:tcPr>
          <w:p w:rsidR="001E6A1F" w:rsidRDefault="00217A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15" w:type="dxa"/>
          </w:tcPr>
          <w:p w:rsidR="001E6A1F" w:rsidRDefault="00217A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25" w:type="dxa"/>
          </w:tcPr>
          <w:p w:rsidR="001E6A1F" w:rsidRDefault="00217A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75" w:type="dxa"/>
          </w:tcPr>
          <w:p w:rsidR="001E6A1F" w:rsidRDefault="00217A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05" w:type="dxa"/>
          </w:tcPr>
          <w:p w:rsidR="001E6A1F" w:rsidRDefault="00217A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65" w:type="dxa"/>
          </w:tcPr>
          <w:p w:rsidR="001E6A1F" w:rsidRDefault="00217A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E6A1F">
        <w:trPr>
          <w:cantSplit/>
          <w:trHeight w:val="450"/>
          <w:tblHeader/>
        </w:trPr>
        <w:tc>
          <w:tcPr>
            <w:tcW w:w="495" w:type="dxa"/>
          </w:tcPr>
          <w:p w:rsidR="001E6A1F" w:rsidRDefault="001E6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:rsidR="001E6A1F" w:rsidRDefault="001E6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1E6A1F" w:rsidRDefault="001E6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1E6A1F" w:rsidRDefault="001E6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1E6A1F" w:rsidRDefault="001E6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:rsidR="001E6A1F" w:rsidRDefault="001E6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6A1F" w:rsidRDefault="001E6A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left="-142"/>
        <w:jc w:val="both"/>
        <w:rPr>
          <w:rFonts w:ascii="Times New Roman" w:eastAsia="Times New Roman" w:hAnsi="Times New Roman" w:cs="Times New Roman"/>
        </w:rPr>
      </w:pPr>
    </w:p>
    <w:p w:rsidR="001E6A1F" w:rsidRDefault="00217A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left="-142"/>
        <w:jc w:val="both"/>
        <w:rPr>
          <w:rFonts w:ascii="Times New Roman" w:eastAsia="Times New Roman" w:hAnsi="Times New Roman" w:cs="Times New Roman"/>
        </w:rPr>
      </w:pPr>
      <w:r>
        <w:br w:type="page"/>
      </w:r>
    </w:p>
    <w:p w:rsidR="001E6A1F" w:rsidRDefault="00217A75">
      <w:pPr>
        <w:pStyle w:val="1"/>
      </w:pPr>
      <w:bookmarkStart w:id="4" w:name="_heading=h.phhy2y4bd6z6" w:colFirst="0" w:colLast="0"/>
      <w:bookmarkEnd w:id="4"/>
      <w:r>
        <w:t>3. Информация по основным блокам критериев оценки</w:t>
      </w:r>
    </w:p>
    <w:p w:rsidR="001E6A1F" w:rsidRDefault="00217A75">
      <w:pPr>
        <w:spacing w:before="240"/>
        <w:ind w:firstLine="708"/>
        <w:jc w:val="both"/>
        <w:rPr>
          <w:i/>
        </w:rPr>
      </w:pPr>
      <w:bookmarkStart w:id="5" w:name="_heading=h.uovokycgv1e2" w:colFirst="0" w:colLast="0"/>
      <w:bookmarkEnd w:id="5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Данная часть отчета представляет собой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структурированное эссе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где Участнику необходимо в рамках модели оценки поблочно изложить основную информацию о представляемой на Конкурс системе управления организацией, ориентируясь на критерии, указанные в модели оценки.</w:t>
      </w:r>
    </w:p>
    <w:p w:rsidR="001E6A1F" w:rsidRDefault="001E6A1F">
      <w:pPr>
        <w:pStyle w:val="2"/>
        <w:ind w:left="0" w:firstLine="0"/>
        <w:rPr>
          <w:rFonts w:ascii="Times New Roman" w:eastAsia="Times New Roman" w:hAnsi="Times New Roman" w:cs="Times New Roman"/>
          <w:b/>
        </w:rPr>
      </w:pPr>
      <w:bookmarkStart w:id="6" w:name="_heading=h.7qubcd6uq2zb" w:colFirst="0" w:colLast="0"/>
      <w:bookmarkEnd w:id="6"/>
    </w:p>
    <w:p w:rsidR="001E6A1F" w:rsidRDefault="00217A75">
      <w:pPr>
        <w:pStyle w:val="2"/>
        <w:ind w:left="0" w:firstLine="0"/>
        <w:rPr>
          <w:rFonts w:ascii="Times New Roman" w:eastAsia="Times New Roman" w:hAnsi="Times New Roman" w:cs="Times New Roman"/>
          <w:b/>
        </w:rPr>
      </w:pPr>
      <w:bookmarkStart w:id="7" w:name="_heading=h.tyqmckdv8lh3" w:colFirst="0" w:colLast="0"/>
      <w:bookmarkEnd w:id="7"/>
      <w:r>
        <w:rPr>
          <w:rFonts w:ascii="Times New Roman" w:eastAsia="Times New Roman" w:hAnsi="Times New Roman" w:cs="Times New Roman"/>
          <w:b/>
        </w:rPr>
        <w:t>БЛОК 1 - Стратегическое руководство и управление организацией</w:t>
      </w:r>
    </w:p>
    <w:p w:rsidR="001E6A1F" w:rsidRDefault="00217A7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1.1 - Система стратегического планирования</w:t>
      </w:r>
    </w:p>
    <w:p w:rsidR="001E6A1F" w:rsidRDefault="001E6A1F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1.2 - Связь стратегии с операционными процессами</w:t>
      </w:r>
    </w:p>
    <w:p w:rsidR="001E6A1F" w:rsidRDefault="001E6A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1.3 - Устойчивость стратегических решений</w:t>
      </w:r>
    </w:p>
    <w:p w:rsidR="001E6A1F" w:rsidRDefault="001E6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Критерий 1.4 - Институционализация стратегического управления </w:t>
      </w:r>
    </w:p>
    <w:p w:rsidR="001E6A1F" w:rsidRDefault="001E6A1F"/>
    <w:p w:rsidR="001E6A1F" w:rsidRDefault="00217A75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heading=h.rie4z9p68q80" w:colFirst="0" w:colLast="0"/>
      <w:bookmarkStart w:id="9" w:name="_heading=h.ly6e0vfa1gmn" w:colFirst="0" w:colLast="0"/>
      <w:bookmarkEnd w:id="8"/>
      <w:bookmarkEnd w:id="9"/>
      <w:r>
        <w:rPr>
          <w:rFonts w:ascii="Times New Roman" w:eastAsia="Times New Roman" w:hAnsi="Times New Roman" w:cs="Times New Roman"/>
          <w:b/>
        </w:rPr>
        <w:t>БЛОК 2 - Применяемые управленческие методики и практики и взаимосвязь между ними</w:t>
      </w:r>
    </w:p>
    <w:p w:rsidR="001E6A1F" w:rsidRDefault="00217A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данном разделе необходимо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описать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используемый подход к выбору систем управления,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показать систему интеграции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управленческих практик 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обосновать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ее методологическую зрелость и значимый эффект для функционирования системы управления</w:t>
      </w: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Кроме </w:t>
      </w:r>
      <w:r w:rsidR="000B7579">
        <w:rPr>
          <w:rFonts w:ascii="Times New Roman" w:eastAsia="Times New Roman" w:hAnsi="Times New Roman" w:cs="Times New Roman"/>
          <w:i/>
          <w:sz w:val="24"/>
          <w:szCs w:val="24"/>
        </w:rPr>
        <w:t>того, необходимо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описать используемые системы управления, показав их методологическую зрелость и практическую значимость в управлении организацией. Может быть описана как одна система управления (при условии доказательности ее комплексности), так и несколько. </w:t>
      </w:r>
    </w:p>
    <w:p w:rsidR="001E6A1F" w:rsidRDefault="001E6A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Критерий 2.1 - Системная интеграция и эффективность избранного системного подхода </w:t>
      </w:r>
    </w:p>
    <w:p w:rsidR="001E6A1F" w:rsidRDefault="001E6A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2.2 - Системное применение управленческих практик</w:t>
      </w:r>
    </w:p>
    <w:p w:rsidR="001E6A1F" w:rsidRDefault="001E6A1F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eastAsia="Times New Roman" w:hAnsi="Times New Roman" w:cs="Times New Roman"/>
          <w:b/>
        </w:rPr>
      </w:pPr>
      <w:bookmarkStart w:id="10" w:name="_heading=h.wzxulxm6vgqs" w:colFirst="0" w:colLast="0"/>
      <w:bookmarkStart w:id="11" w:name="_heading=h.b6wtjcdhxrf8" w:colFirst="0" w:colLast="0"/>
      <w:bookmarkEnd w:id="10"/>
      <w:bookmarkEnd w:id="11"/>
      <w:r>
        <w:rPr>
          <w:rFonts w:ascii="Times New Roman" w:eastAsia="Times New Roman" w:hAnsi="Times New Roman" w:cs="Times New Roman"/>
          <w:b/>
        </w:rPr>
        <w:t>БЛОК 3 - Ориентация на клиента</w:t>
      </w: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Критерий </w:t>
      </w:r>
      <w:r w:rsidR="000B7579">
        <w:rPr>
          <w:rFonts w:ascii="Times New Roman" w:eastAsia="Times New Roman" w:hAnsi="Times New Roman" w:cs="Times New Roman"/>
          <w:sz w:val="24"/>
          <w:szCs w:val="24"/>
        </w:rPr>
        <w:t>3.1 -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Анализ потребностей и ожиданий клиентов</w:t>
      </w:r>
    </w:p>
    <w:p w:rsidR="001E6A1F" w:rsidRDefault="001E6A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Критерий 3.2 -  Персонализация продуктов и услуг </w:t>
      </w:r>
    </w:p>
    <w:p w:rsidR="001E6A1F" w:rsidRDefault="001E6A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3.3 -  Работа с внутренним клиентом</w:t>
      </w: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Критерий </w:t>
      </w:r>
      <w:r w:rsidR="000B7579">
        <w:rPr>
          <w:rFonts w:ascii="Times New Roman" w:eastAsia="Times New Roman" w:hAnsi="Times New Roman" w:cs="Times New Roman"/>
          <w:sz w:val="24"/>
          <w:szCs w:val="24"/>
        </w:rPr>
        <w:t>3.4 -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Культура ориентации на клиента</w:t>
      </w:r>
    </w:p>
    <w:p w:rsidR="001E6A1F" w:rsidRDefault="00217A75">
      <w:pPr>
        <w:pStyle w:val="1"/>
      </w:pPr>
      <w:bookmarkStart w:id="12" w:name="_heading=h.k52dh9ntts4k" w:colFirst="0" w:colLast="0"/>
      <w:bookmarkStart w:id="13" w:name="_heading=h.a2c9n1pke9kk" w:colFirst="0" w:colLast="0"/>
      <w:bookmarkEnd w:id="12"/>
      <w:bookmarkEnd w:id="13"/>
      <w:r>
        <w:t>4. Информация по дополнительным блокам критериев оценки</w:t>
      </w:r>
    </w:p>
    <w:p w:rsidR="001E6A1F" w:rsidRDefault="00217A75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4" w:name="_heading=h.sxzxwxbfldiz" w:colFirst="0" w:colLast="0"/>
      <w:bookmarkEnd w:id="14"/>
      <w:r>
        <w:rPr>
          <w:rFonts w:ascii="Times New Roman" w:eastAsia="Times New Roman" w:hAnsi="Times New Roman" w:cs="Times New Roman"/>
          <w:b/>
        </w:rPr>
        <w:t>БЛОК 4. Использование искусственного интеллекта</w:t>
      </w:r>
    </w:p>
    <w:p w:rsidR="001E6A1F" w:rsidRDefault="00217A75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5" w:name="_heading=h.khkc62kq75i0" w:colFirst="0" w:colLast="0"/>
      <w:bookmarkEnd w:id="15"/>
      <w:r>
        <w:rPr>
          <w:rFonts w:ascii="Times New Roman" w:eastAsia="Times New Roman" w:hAnsi="Times New Roman" w:cs="Times New Roman"/>
          <w:i/>
          <w:sz w:val="24"/>
          <w:szCs w:val="24"/>
        </w:rPr>
        <w:t>В данном блоке необходимо:</w:t>
      </w:r>
    </w:p>
    <w:p w:rsidR="001E6A1F" w:rsidRDefault="00217A7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6" w:name="_heading=h.p9mnf3t7xi7k" w:colFirst="0" w:colLast="0"/>
      <w:bookmarkEnd w:id="16"/>
      <w:r>
        <w:rPr>
          <w:rFonts w:ascii="Times New Roman" w:eastAsia="Times New Roman" w:hAnsi="Times New Roman" w:cs="Times New Roman"/>
          <w:i/>
          <w:sz w:val="24"/>
          <w:szCs w:val="24"/>
        </w:rPr>
        <w:t>описать кейсы по критериям из Методики;</w:t>
      </w:r>
    </w:p>
    <w:p w:rsidR="001E6A1F" w:rsidRDefault="00217A7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7" w:name="_heading=h.zdzngoeadwlu" w:colFirst="0" w:colLast="0"/>
      <w:bookmarkEnd w:id="17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кроме того, оформить </w:t>
      </w:r>
      <w:r w:rsidR="000B7579">
        <w:rPr>
          <w:rFonts w:ascii="Times New Roman" w:eastAsia="Times New Roman" w:hAnsi="Times New Roman" w:cs="Times New Roman"/>
          <w:i/>
          <w:sz w:val="24"/>
          <w:szCs w:val="24"/>
        </w:rPr>
        <w:t>каждый кейс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 шаблону (канвас-паспорт), рекомендуемая форма которого приведена ниже;</w:t>
      </w:r>
    </w:p>
    <w:p w:rsidR="001E6A1F" w:rsidRDefault="00217A7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 содержанию каждый канвас-паспорт заполняется краткими выжимками из описательной части Блока 4</w:t>
      </w:r>
    </w:p>
    <w:p w:rsidR="001E6A1F" w:rsidRDefault="001E6A1F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4.1. Проблема</w:t>
      </w:r>
    </w:p>
    <w:p w:rsidR="001E6A1F" w:rsidRDefault="001E6A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4.2. Решение. Практическая ценность</w:t>
      </w:r>
    </w:p>
    <w:p w:rsidR="001E6A1F" w:rsidRDefault="001E6A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Критерий 4.3. Тиражируемость: востребованность, простота </w:t>
      </w:r>
    </w:p>
    <w:p w:rsidR="001E6A1F" w:rsidRDefault="001E6A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4.4. Этика, безопасность и правовое соответствие</w:t>
      </w:r>
    </w:p>
    <w:p w:rsidR="001E6A1F" w:rsidRDefault="001E6A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4.5. Выученные уроки</w:t>
      </w:r>
    </w:p>
    <w:p w:rsidR="001E6A1F" w:rsidRDefault="001E6A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Критерий 4.6. Технологичность примененных решений</w:t>
      </w:r>
    </w:p>
    <w:p w:rsidR="00CB16F0" w:rsidRDefault="00CB16F0">
      <w:r>
        <w:br w:type="page"/>
      </w:r>
    </w:p>
    <w:p w:rsidR="001E6A1F" w:rsidRDefault="001E6A1F">
      <w:pPr>
        <w:spacing w:line="259" w:lineRule="auto"/>
        <w:ind w:left="-142"/>
        <w:jc w:val="right"/>
      </w:pPr>
    </w:p>
    <w:p w:rsidR="001E6A1F" w:rsidRDefault="00217A75" w:rsidP="00CB16F0">
      <w:pPr>
        <w:spacing w:line="259" w:lineRule="auto"/>
        <w:ind w:left="-142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Шаблон «Форма кейса ИИ»</w:t>
      </w:r>
    </w:p>
    <w:p w:rsidR="00CB16F0" w:rsidRDefault="00CB16F0">
      <w:pPr>
        <w:spacing w:line="259" w:lineRule="auto"/>
        <w:ind w:left="-142"/>
        <w:jc w:val="right"/>
        <w:rPr>
          <w:sz w:val="28"/>
          <w:szCs w:val="28"/>
        </w:rPr>
      </w:pPr>
    </w:p>
    <w:sdt>
      <w:sdtPr>
        <w:tag w:val="goog_rdk_0"/>
        <w:id w:val="-294530548"/>
        <w:lock w:val="contentLocked"/>
      </w:sdtPr>
      <w:sdtEndPr/>
      <w:sdtContent>
        <w:tbl>
          <w:tblPr>
            <w:tblStyle w:val="af0"/>
            <w:tblW w:w="9390" w:type="dxa"/>
            <w:tblInd w:w="-27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95"/>
            <w:gridCol w:w="4695"/>
          </w:tblGrid>
          <w:tr w:rsidR="001E6A1F">
            <w:trPr>
              <w:cantSplit/>
              <w:trHeight w:val="506"/>
              <w:tblHeader/>
            </w:trPr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6A1F" w:rsidRDefault="00217A75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Кейс (наименование):</w:t>
                </w:r>
              </w:p>
            </w:tc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6A1F" w:rsidRDefault="00217A75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Участник (наименование):</w:t>
                </w:r>
              </w:p>
            </w:tc>
          </w:tr>
          <w:tr w:rsidR="001E6A1F">
            <w:trPr>
              <w:cantSplit/>
              <w:trHeight w:val="555"/>
              <w:tblHeader/>
            </w:trPr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6A1F" w:rsidRDefault="001E6A1F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E6A1F" w:rsidRDefault="001E6A1F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E6A1F">
            <w:trPr>
              <w:cantSplit/>
              <w:trHeight w:val="450"/>
              <w:tblHeader/>
            </w:trPr>
            <w:tc>
              <w:tcPr>
                <w:tcW w:w="4695" w:type="dxa"/>
                <w:shd w:val="clear" w:color="auto" w:fill="D9D9D9"/>
              </w:tcPr>
              <w:p w:rsidR="001E6A1F" w:rsidRDefault="00217A75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1 - Проблема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1E6A1F" w:rsidRDefault="00217A75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2 - Решение. Практическая ценность</w:t>
                </w:r>
              </w:p>
            </w:tc>
          </w:tr>
          <w:tr w:rsidR="001E6A1F">
            <w:trPr>
              <w:cantSplit/>
              <w:tblHeader/>
            </w:trPr>
            <w:tc>
              <w:tcPr>
                <w:tcW w:w="4695" w:type="dxa"/>
              </w:tcPr>
              <w:p w:rsidR="001E6A1F" w:rsidRDefault="001E6A1F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1E6A1F" w:rsidRDefault="001E6A1F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E6A1F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1E6A1F" w:rsidRDefault="00217A75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3 - Тиражируемость: востребованность, простота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1E6A1F" w:rsidRDefault="00217A75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4 - Этика, безопасность и правовое  соответствие</w:t>
                </w:r>
              </w:p>
            </w:tc>
          </w:tr>
          <w:tr w:rsidR="001E6A1F">
            <w:trPr>
              <w:cantSplit/>
              <w:trHeight w:val="390"/>
              <w:tblHeader/>
            </w:trPr>
            <w:tc>
              <w:tcPr>
                <w:tcW w:w="4695" w:type="dxa"/>
              </w:tcPr>
              <w:p w:rsidR="001E6A1F" w:rsidRDefault="001E6A1F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1E6A1F" w:rsidRDefault="001E6A1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E6A1F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1E6A1F" w:rsidRDefault="00217A75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5 - Выученные уроки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1E6A1F" w:rsidRDefault="00217A75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6 - Технологичность примененных решений</w:t>
                </w:r>
              </w:p>
            </w:tc>
          </w:tr>
          <w:tr w:rsidR="001E6A1F">
            <w:trPr>
              <w:cantSplit/>
              <w:trHeight w:val="570"/>
              <w:tblHeader/>
            </w:trPr>
            <w:tc>
              <w:tcPr>
                <w:tcW w:w="4695" w:type="dxa"/>
              </w:tcPr>
              <w:p w:rsidR="001E6A1F" w:rsidRDefault="001E6A1F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1E6A1F" w:rsidRDefault="001E6A1F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E6A1F">
            <w:trPr>
              <w:cantSplit/>
              <w:trHeight w:val="440"/>
              <w:tblHeader/>
            </w:trPr>
            <w:tc>
              <w:tcPr>
                <w:tcW w:w="9390" w:type="dxa"/>
                <w:gridSpan w:val="2"/>
                <w:shd w:val="clear" w:color="auto" w:fill="D9D9D9"/>
              </w:tcPr>
              <w:p w:rsidR="001E6A1F" w:rsidRDefault="00217A75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7 - Иное: что ещё хотите сказать по существу описания Кейса</w:t>
                </w:r>
              </w:p>
            </w:tc>
          </w:tr>
          <w:tr w:rsidR="001E6A1F">
            <w:trPr>
              <w:cantSplit/>
              <w:trHeight w:val="765"/>
              <w:tblHeader/>
            </w:trPr>
            <w:tc>
              <w:tcPr>
                <w:tcW w:w="9390" w:type="dxa"/>
                <w:gridSpan w:val="2"/>
              </w:tcPr>
              <w:p w:rsidR="001E6A1F" w:rsidRDefault="00B25EDB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:rsidR="001E6A1F" w:rsidRDefault="001E6A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1E6A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rPr>
          <w:rFonts w:ascii="Times New Roman" w:eastAsia="Times New Roman" w:hAnsi="Times New Roman" w:cs="Times New Roman"/>
          <w:b/>
        </w:rPr>
      </w:pPr>
      <w:bookmarkStart w:id="18" w:name="_heading=h.jqs6uh7kj71e" w:colFirst="0" w:colLast="0"/>
      <w:bookmarkEnd w:id="18"/>
      <w:r>
        <w:rPr>
          <w:rFonts w:ascii="Times New Roman" w:eastAsia="Times New Roman" w:hAnsi="Times New Roman" w:cs="Times New Roman"/>
          <w:b/>
        </w:rPr>
        <w:t>БЛОК 5. Лучшие практики</w:t>
      </w:r>
    </w:p>
    <w:p w:rsidR="001E6A1F" w:rsidRDefault="00217A75">
      <w:pPr>
        <w:ind w:firstLine="72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В данном блоке необходимо: </w:t>
      </w:r>
    </w:p>
    <w:p w:rsidR="001E6A1F" w:rsidRDefault="00217A7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описать лучшие практики по критериям из Методики; </w:t>
      </w:r>
    </w:p>
    <w:p w:rsidR="001E6A1F" w:rsidRDefault="00217A7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кроме того, для каждой практики приложить «Паспорт лучшей практики», согласно образцу</w:t>
      </w:r>
      <w:r>
        <w:rPr>
          <w:rFonts w:ascii="Times New Roman" w:eastAsia="Times New Roman" w:hAnsi="Times New Roman" w:cs="Times New Roman"/>
        </w:rPr>
        <w:t>;</w:t>
      </w:r>
    </w:p>
    <w:p w:rsidR="001E6A1F" w:rsidRDefault="00217A7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по содержанию каждый «Паспорт лучшей практики» оформляется краткими выжимками из описательной части Блока 5.</w:t>
      </w:r>
    </w:p>
    <w:p w:rsidR="001E6A1F" w:rsidRDefault="001E6A1F">
      <w:pPr>
        <w:rPr>
          <w:rFonts w:ascii="Times New Roman" w:eastAsia="Times New Roman" w:hAnsi="Times New Roman" w:cs="Times New Roman"/>
        </w:rPr>
      </w:pP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5.1. Практическая реализация</w:t>
      </w:r>
    </w:p>
    <w:p w:rsidR="001E6A1F" w:rsidRDefault="001E6A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5.2. Масштабируемость и тиражируемость</w:t>
      </w:r>
    </w:p>
    <w:p w:rsidR="001E6A1F" w:rsidRDefault="001E6A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5.3. Уникальность</w:t>
      </w:r>
    </w:p>
    <w:p w:rsidR="001E6A1F" w:rsidRDefault="001E6A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5.4. Результативность и эффективность</w:t>
      </w:r>
    </w:p>
    <w:p w:rsidR="001E6A1F" w:rsidRDefault="001E6A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1E6A1F" w:rsidRDefault="001E6A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CB16F0" w:rsidRDefault="00CB16F0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br w:type="page"/>
      </w:r>
    </w:p>
    <w:p w:rsidR="001E6A1F" w:rsidRDefault="00217A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ПАСПОРТ ЛУЧШЕЙ ПРАКТИКИ </w:t>
      </w:r>
    </w:p>
    <w:p w:rsidR="001E6A1F" w:rsidRDefault="00217A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Конкурс профессионального </w:t>
      </w:r>
      <w:r w:rsidR="000B757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управления «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Проектный Олимп»</w:t>
      </w:r>
    </w:p>
    <w:p w:rsidR="001E6A1F" w:rsidRDefault="00217A75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(Шаблон на 1 страницу)</w:t>
      </w:r>
    </w:p>
    <w:p w:rsidR="001E6A1F" w:rsidRDefault="00217A7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Название практики</w:t>
      </w:r>
    </w:p>
    <w:p w:rsidR="001E6A1F" w:rsidRDefault="001E6A1F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6A1F" w:rsidRDefault="00217A7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начала разработки и Дата завершения реализации/апробации практики</w:t>
      </w:r>
    </w:p>
    <w:p w:rsidR="001E6A1F" w:rsidRDefault="001E6A1F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6A1F" w:rsidRDefault="00217A7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 и команда:</w:t>
      </w:r>
    </w:p>
    <w:p w:rsidR="001E6A1F" w:rsidRDefault="001E6A1F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6A1F" w:rsidRDefault="00217A7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Контактное лицо: (ФИО, должность, телефон, e-mail).</w:t>
      </w:r>
    </w:p>
    <w:p w:rsidR="001E6A1F" w:rsidRDefault="00217A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E6A1F" w:rsidRDefault="00217A7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сути практики:</w:t>
      </w:r>
    </w:p>
    <w:p w:rsidR="001E6A1F" w:rsidRDefault="00217A75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Проблема:</w:t>
      </w:r>
    </w:p>
    <w:p w:rsidR="001E6A1F" w:rsidRDefault="00217A75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1E6A1F" w:rsidRDefault="00217A75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реализация:</w:t>
      </w:r>
    </w:p>
    <w:p w:rsidR="001E6A1F" w:rsidRDefault="00217A75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Масштабируемость и тиражируемость:</w:t>
      </w:r>
    </w:p>
    <w:p w:rsidR="001E6A1F" w:rsidRDefault="00217A75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Уникальность:</w:t>
      </w:r>
    </w:p>
    <w:p w:rsidR="001E6A1F" w:rsidRDefault="00217A75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Результативность и эффективность:</w:t>
      </w:r>
    </w:p>
    <w:p w:rsidR="001E6A1F" w:rsidRDefault="00217A75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Выученные уроки:</w:t>
      </w:r>
    </w:p>
    <w:p w:rsidR="001E6A1F" w:rsidRDefault="001E6A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A1F" w:rsidRDefault="00217A7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(Допускается приводить ссылки на более детальную информацию в приложениях.)</w:t>
      </w:r>
    </w:p>
    <w:p w:rsidR="001E6A1F" w:rsidRDefault="00B25E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1E6A1F" w:rsidRDefault="001E6A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</w:rPr>
      </w:pPr>
    </w:p>
    <w:p w:rsidR="001E6A1F" w:rsidRDefault="00217A75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bookmarkStart w:id="19" w:name="_heading=h.bt5wr123ieok" w:colFirst="0" w:colLast="0"/>
      <w:bookmarkEnd w:id="19"/>
      <w:r>
        <w:t xml:space="preserve">5. Приложения </w:t>
      </w:r>
    </w:p>
    <w:p w:rsidR="001E6A1F" w:rsidRDefault="00217A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 приложить документы, подтверждающие результаты, фотографии, скриншоты, аналитические отчёты либо удобочитаемые ссылки на них</w:t>
      </w:r>
    </w:p>
    <w:sectPr w:rsidR="001E6A1F">
      <w:headerReference w:type="default" r:id="rId8"/>
      <w:headerReference w:type="first" r:id="rId9"/>
      <w:pgSz w:w="11906" w:h="16838"/>
      <w:pgMar w:top="1440" w:right="1440" w:bottom="1440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A75" w:rsidRDefault="00217A75">
      <w:pPr>
        <w:spacing w:line="240" w:lineRule="auto"/>
      </w:pPr>
      <w:r>
        <w:separator/>
      </w:r>
    </w:p>
  </w:endnote>
  <w:endnote w:type="continuationSeparator" w:id="0">
    <w:p w:rsidR="00217A75" w:rsidRDefault="00217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A75" w:rsidRDefault="00217A75">
      <w:pPr>
        <w:spacing w:line="240" w:lineRule="auto"/>
      </w:pPr>
      <w:r>
        <w:separator/>
      </w:r>
    </w:p>
  </w:footnote>
  <w:footnote w:type="continuationSeparator" w:id="0">
    <w:p w:rsidR="00217A75" w:rsidRDefault="00217A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A1F" w:rsidRDefault="00217A75">
    <w:pPr>
      <w:jc w:val="center"/>
    </w:pPr>
    <w:r>
      <w:fldChar w:fldCharType="begin"/>
    </w:r>
    <w:r>
      <w:instrText>PAGE</w:instrText>
    </w:r>
    <w:r>
      <w:fldChar w:fldCharType="separate"/>
    </w:r>
    <w:r w:rsidR="00B25ED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A1F" w:rsidRDefault="00217A7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color w:val="000000"/>
      </w:rPr>
    </w:pPr>
    <w:r>
      <w:rPr>
        <w:noProof/>
        <w:lang w:val="ru-RU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39274" cy="133971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9274" cy="1339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56F4"/>
    <w:multiLevelType w:val="multilevel"/>
    <w:tmpl w:val="1C44B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342B9F"/>
    <w:multiLevelType w:val="multilevel"/>
    <w:tmpl w:val="7E261C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20261EE"/>
    <w:multiLevelType w:val="multilevel"/>
    <w:tmpl w:val="6FA69C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4359DD"/>
    <w:multiLevelType w:val="multilevel"/>
    <w:tmpl w:val="56D81D2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22453BF"/>
    <w:multiLevelType w:val="multilevel"/>
    <w:tmpl w:val="FF04E21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1F"/>
    <w:rsid w:val="000B7579"/>
    <w:rsid w:val="001E6A1F"/>
    <w:rsid w:val="00217A75"/>
    <w:rsid w:val="00B25EDB"/>
    <w:rsid w:val="00CB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3BC1FC9-FC97-4051-8F36-B6AB861A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F8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00" w:after="200"/>
      <w:ind w:left="720" w:hanging="360"/>
      <w:outlineLvl w:val="0"/>
    </w:pPr>
    <w:rPr>
      <w:rFonts w:ascii="Trebuchet MS" w:eastAsia="Trebuchet MS" w:hAnsi="Trebuchet MS" w:cs="Trebuchet MS"/>
      <w:color w:val="366091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after="140"/>
      <w:ind w:left="1440" w:hanging="360"/>
      <w:outlineLvl w:val="1"/>
    </w:pPr>
    <w:rPr>
      <w:rFonts w:ascii="Trebuchet MS" w:eastAsia="Trebuchet MS" w:hAnsi="Trebuchet MS" w:cs="Trebuchet MS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00" w:after="100"/>
      <w:ind w:left="1559" w:hanging="270"/>
      <w:outlineLvl w:val="2"/>
    </w:pPr>
    <w:rPr>
      <w:rFonts w:ascii="Trebuchet MS" w:eastAsia="Trebuchet MS" w:hAnsi="Trebuchet MS" w:cs="Trebuchet MS"/>
      <w:b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2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6">
    <w:basedOn w:val="TableNormal2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7">
    <w:basedOn w:val="TableNormal2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8">
    <w:basedOn w:val="TableNormal2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9">
    <w:basedOn w:val="TableNormal2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1777"/>
    <w:rPr>
      <w:rFonts w:ascii="Trebuchet MS" w:eastAsia="Trebuchet MS" w:hAnsi="Trebuchet MS" w:cs="Trebuchet MS"/>
      <w:color w:val="366091"/>
      <w:sz w:val="32"/>
      <w:szCs w:val="32"/>
    </w:rPr>
  </w:style>
  <w:style w:type="table" w:customStyle="1" w:styleId="ae">
    <w:basedOn w:val="TableNormal0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ruNCKEKYSpdlW38Kw0JisAoJRQ==">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 Евгения Алексеевна</dc:creator>
  <cp:lastModifiedBy>Якубова Мария Дмитриевна</cp:lastModifiedBy>
  <cp:revision>2</cp:revision>
  <dcterms:created xsi:type="dcterms:W3CDTF">2025-06-04T13:27:00Z</dcterms:created>
  <dcterms:modified xsi:type="dcterms:W3CDTF">2025-06-04T13:27:00Z</dcterms:modified>
</cp:coreProperties>
</file>